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0D1BC8" w:rsidRDefault="000D1BC8" w:rsidP="000D1BC8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881380</wp:posOffset>
            </wp:positionV>
            <wp:extent cx="3838575" cy="2867025"/>
            <wp:effectExtent l="19050" t="0" r="9525" b="0"/>
            <wp:wrapTight wrapText="bothSides">
              <wp:wrapPolygon edited="0">
                <wp:start x="-107" y="0"/>
                <wp:lineTo x="-107" y="21528"/>
                <wp:lineTo x="21654" y="21528"/>
                <wp:lineTo x="21654" y="0"/>
                <wp:lineTo x="-107" y="0"/>
              </wp:wrapPolygon>
            </wp:wrapTight>
            <wp:docPr id="2" name="Immagine 1" descr="P101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1BC8">
        <w:rPr>
          <w:noProof/>
          <w:lang w:eastAsia="it-IT"/>
        </w:rPr>
        <w:drawing>
          <wp:inline distT="0" distB="0" distL="0" distR="0">
            <wp:extent cx="2603934" cy="3480107"/>
            <wp:effectExtent l="19050" t="0" r="5916" b="0"/>
            <wp:docPr id="4" name="Immagine 2" descr="P101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893" cy="348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CF0" w:rsidRDefault="0024748D" w:rsidP="000D1BC8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 xml:space="preserve">Pannelli solari di ultima generazione con tecnologia sotto vuoto e bollitori in acciaio inox </w:t>
      </w:r>
    </w:p>
    <w:p w:rsidR="0024748D" w:rsidRDefault="0024748D" w:rsidP="000D1BC8">
      <w:pPr>
        <w:rPr>
          <w:rFonts w:ascii="Arial Narrow" w:hAnsi="Arial Narrow" w:cs="Aharoni"/>
          <w:sz w:val="32"/>
          <w:szCs w:val="32"/>
        </w:rPr>
      </w:pPr>
      <w:r>
        <w:rPr>
          <w:rFonts w:ascii="Arial Narrow" w:hAnsi="Arial Narrow" w:cs="Aharoni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203200</wp:posOffset>
            </wp:positionV>
            <wp:extent cx="2470785" cy="1847850"/>
            <wp:effectExtent l="19050" t="0" r="5715" b="0"/>
            <wp:wrapThrough wrapText="bothSides">
              <wp:wrapPolygon edited="0">
                <wp:start x="-167" y="0"/>
                <wp:lineTo x="-167" y="21377"/>
                <wp:lineTo x="21650" y="21377"/>
                <wp:lineTo x="21650" y="0"/>
                <wp:lineTo x="-167" y="0"/>
              </wp:wrapPolygon>
            </wp:wrapThrough>
            <wp:docPr id="5" name="Immagine 4" descr="P101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48D">
        <w:rPr>
          <w:rFonts w:ascii="Arial Narrow" w:hAnsi="Arial Narrow" w:cs="Aharoni"/>
          <w:sz w:val="32"/>
          <w:szCs w:val="32"/>
        </w:rPr>
        <w:t>Rendimento ottimale anche nei mesi invernali grazie ai tubi che catturano i raggi solari in ogni angolazione</w:t>
      </w:r>
    </w:p>
    <w:p w:rsidR="0024748D" w:rsidRDefault="0024748D" w:rsidP="000D1BC8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>Varie soluzioni per tutte le necessità con bollitori da 100 a 1000 litri</w:t>
      </w:r>
    </w:p>
    <w:p w:rsidR="006E6930" w:rsidRDefault="0024748D" w:rsidP="000D1BC8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noProof/>
          <w:sz w:val="32"/>
          <w:szCs w:val="32"/>
          <w:lang w:eastAsia="it-IT"/>
        </w:rPr>
        <w:drawing>
          <wp:inline distT="0" distB="0" distL="0" distR="0">
            <wp:extent cx="2000250" cy="1496762"/>
            <wp:effectExtent l="19050" t="0" r="0" b="0"/>
            <wp:docPr id="6" name="Immagine 5" descr="P101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32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502" cy="149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 w:cs="Aharoni"/>
          <w:noProof/>
          <w:sz w:val="32"/>
          <w:szCs w:val="32"/>
          <w:lang w:eastAsia="it-IT"/>
        </w:rPr>
        <w:drawing>
          <wp:inline distT="0" distB="0" distL="0" distR="0">
            <wp:extent cx="1876425" cy="1404105"/>
            <wp:effectExtent l="19050" t="0" r="9525" b="0"/>
            <wp:docPr id="7" name="Immagine 6" descr="P101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6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196" cy="14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930" w:rsidRDefault="006E6930" w:rsidP="000D1BC8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 xml:space="preserve">Friul solar info </w:t>
      </w:r>
      <w:hyperlink r:id="rId12" w:history="1">
        <w:r w:rsidRPr="005144BE">
          <w:rPr>
            <w:rStyle w:val="Collegamentoipertestuale"/>
            <w:rFonts w:ascii="Arial Black" w:hAnsi="Arial Black" w:cs="Aharoni"/>
            <w:sz w:val="32"/>
            <w:szCs w:val="32"/>
          </w:rPr>
          <w:t>friul.solar@yahoo.it</w:t>
        </w:r>
      </w:hyperlink>
    </w:p>
    <w:p w:rsidR="006E6930" w:rsidRPr="0024748D" w:rsidRDefault="006E6930" w:rsidP="000D1BC8">
      <w:pPr>
        <w:rPr>
          <w:rFonts w:ascii="Arial Black" w:hAnsi="Arial Black" w:cs="Aharoni"/>
          <w:sz w:val="32"/>
          <w:szCs w:val="32"/>
        </w:rPr>
      </w:pPr>
      <w:r>
        <w:rPr>
          <w:rFonts w:ascii="Arial Black" w:hAnsi="Arial Black" w:cs="Aharoni"/>
          <w:sz w:val="32"/>
          <w:szCs w:val="32"/>
        </w:rPr>
        <w:t>Cell. 347 4409388</w:t>
      </w:r>
    </w:p>
    <w:sectPr w:rsidR="006E6930" w:rsidRPr="0024748D" w:rsidSect="000D1BC8">
      <w:headerReference w:type="default" r:id="rId13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8D8" w:rsidRDefault="003518D8" w:rsidP="000D1BC8">
      <w:pPr>
        <w:spacing w:after="0" w:line="240" w:lineRule="auto"/>
      </w:pPr>
      <w:r>
        <w:separator/>
      </w:r>
    </w:p>
  </w:endnote>
  <w:endnote w:type="continuationSeparator" w:id="1">
    <w:p w:rsidR="003518D8" w:rsidRDefault="003518D8" w:rsidP="000D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8D8" w:rsidRDefault="003518D8" w:rsidP="000D1BC8">
      <w:pPr>
        <w:spacing w:after="0" w:line="240" w:lineRule="auto"/>
      </w:pPr>
      <w:r>
        <w:separator/>
      </w:r>
    </w:p>
  </w:footnote>
  <w:footnote w:type="continuationSeparator" w:id="1">
    <w:p w:rsidR="003518D8" w:rsidRDefault="003518D8" w:rsidP="000D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8D" w:rsidRPr="000D1BC8" w:rsidRDefault="0024748D">
    <w:pPr>
      <w:pStyle w:val="Intestazione"/>
      <w:rPr>
        <w:rFonts w:ascii="Engravers MT" w:hAnsi="Engravers MT"/>
        <w:sz w:val="52"/>
        <w:szCs w:val="52"/>
      </w:rPr>
    </w:pPr>
    <w:r>
      <w:rPr>
        <w:rFonts w:ascii="Engravers MT" w:hAnsi="Engravers MT"/>
        <w:sz w:val="52"/>
        <w:szCs w:val="52"/>
      </w:rPr>
      <w:t xml:space="preserve">FRIUL SOLAR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BC8"/>
    <w:rsid w:val="000A1CF0"/>
    <w:rsid w:val="000D1BC8"/>
    <w:rsid w:val="0024748D"/>
    <w:rsid w:val="003518D8"/>
    <w:rsid w:val="006E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CF0"/>
  </w:style>
  <w:style w:type="paragraph" w:styleId="Titolo1">
    <w:name w:val="heading 1"/>
    <w:basedOn w:val="Normale"/>
    <w:next w:val="Normale"/>
    <w:link w:val="Titolo1Carattere"/>
    <w:uiPriority w:val="9"/>
    <w:qFormat/>
    <w:rsid w:val="000D1B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C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D1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D1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BC8"/>
  </w:style>
  <w:style w:type="paragraph" w:styleId="Pidipagina">
    <w:name w:val="footer"/>
    <w:basedOn w:val="Normale"/>
    <w:link w:val="PidipaginaCarattere"/>
    <w:uiPriority w:val="99"/>
    <w:semiHidden/>
    <w:unhideWhenUsed/>
    <w:rsid w:val="000D1B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BC8"/>
  </w:style>
  <w:style w:type="character" w:styleId="Collegamentoipertestuale">
    <w:name w:val="Hyperlink"/>
    <w:basedOn w:val="Carpredefinitoparagrafo"/>
    <w:uiPriority w:val="99"/>
    <w:unhideWhenUsed/>
    <w:rsid w:val="006E6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riul.solar@yaho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8296-FA6D-4CF4-A471-0AE5F59F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2008-08-17T05:28:00Z</dcterms:created>
  <dcterms:modified xsi:type="dcterms:W3CDTF">2008-08-17T05:55:00Z</dcterms:modified>
</cp:coreProperties>
</file>